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2F9F" w:rsidRDefault="00B169D1">
      <w:pPr>
        <w:jc w:val="center"/>
        <w:rPr>
          <w:rFonts w:ascii="標楷體" w:eastAsia="標楷體" w:hAnsi="標楷體"/>
          <w:color w:val="000000"/>
          <w:sz w:val="40"/>
          <w:szCs w:val="24"/>
        </w:rPr>
      </w:pPr>
      <w:r>
        <w:rPr>
          <w:rFonts w:ascii="標楷體" w:eastAsia="標楷體" w:hAnsi="標楷體"/>
          <w:color w:val="000000"/>
          <w:sz w:val="40"/>
          <w:szCs w:val="24"/>
        </w:rPr>
        <w:t>亞洲大學教育實習課程實施辦法</w:t>
      </w:r>
    </w:p>
    <w:p w:rsidR="00DB2F9F" w:rsidRDefault="00B169D1">
      <w:pPr>
        <w:tabs>
          <w:tab w:val="left" w:pos="6480"/>
        </w:tabs>
        <w:snapToGrid w:val="0"/>
        <w:jc w:val="right"/>
        <w:rPr>
          <w:rFonts w:ascii="標楷體" w:eastAsia="標楷體" w:hAnsi="標楷體"/>
          <w:color w:val="000000"/>
          <w:sz w:val="20"/>
          <w:szCs w:val="20"/>
        </w:rPr>
      </w:pPr>
      <w:r>
        <w:rPr>
          <w:rFonts w:ascii="標楷體" w:eastAsia="標楷體" w:hAnsi="標楷體"/>
          <w:color w:val="000000"/>
          <w:sz w:val="20"/>
          <w:szCs w:val="20"/>
        </w:rPr>
        <w:t>96年9月19日第2次行政會議通過</w:t>
      </w:r>
    </w:p>
    <w:p w:rsidR="00DB2F9F" w:rsidRDefault="00B169D1">
      <w:pPr>
        <w:tabs>
          <w:tab w:val="left" w:pos="6480"/>
        </w:tabs>
        <w:snapToGrid w:val="0"/>
        <w:jc w:val="right"/>
        <w:rPr>
          <w:rFonts w:ascii="標楷體" w:eastAsia="標楷體" w:hAnsi="標楷體"/>
          <w:color w:val="000000"/>
          <w:sz w:val="20"/>
          <w:szCs w:val="20"/>
        </w:rPr>
      </w:pPr>
      <w:r>
        <w:rPr>
          <w:rFonts w:ascii="標楷體" w:eastAsia="標楷體" w:hAnsi="標楷體"/>
          <w:color w:val="000000"/>
          <w:sz w:val="20"/>
          <w:szCs w:val="20"/>
        </w:rPr>
        <w:t>98年12月29日第1次教育實習輔導委員會修正</w:t>
      </w:r>
    </w:p>
    <w:p w:rsidR="00DB2F9F" w:rsidRDefault="00B169D1">
      <w:pPr>
        <w:tabs>
          <w:tab w:val="left" w:pos="6480"/>
        </w:tabs>
        <w:snapToGrid w:val="0"/>
        <w:jc w:val="right"/>
        <w:rPr>
          <w:rFonts w:ascii="標楷體" w:eastAsia="標楷體" w:hAnsi="標楷體"/>
          <w:color w:val="000000"/>
          <w:sz w:val="20"/>
          <w:szCs w:val="20"/>
        </w:rPr>
      </w:pPr>
      <w:r>
        <w:rPr>
          <w:rFonts w:ascii="標楷體" w:eastAsia="標楷體" w:hAnsi="標楷體"/>
          <w:color w:val="000000"/>
          <w:sz w:val="20"/>
          <w:szCs w:val="20"/>
        </w:rPr>
        <w:t xml:space="preserve"> 102年1月3日第1次教育實習輔導委員會修正</w:t>
      </w:r>
    </w:p>
    <w:p w:rsidR="00DB2F9F" w:rsidRDefault="00B169D1">
      <w:pPr>
        <w:tabs>
          <w:tab w:val="left" w:pos="6480"/>
        </w:tabs>
        <w:snapToGrid w:val="0"/>
        <w:jc w:val="right"/>
        <w:rPr>
          <w:rFonts w:ascii="標楷體" w:eastAsia="標楷體" w:hAnsi="標楷體"/>
          <w:color w:val="000000"/>
          <w:sz w:val="20"/>
          <w:szCs w:val="20"/>
        </w:rPr>
      </w:pPr>
      <w:r>
        <w:rPr>
          <w:rFonts w:ascii="標楷體" w:eastAsia="標楷體" w:hAnsi="標楷體"/>
          <w:color w:val="000000"/>
          <w:sz w:val="20"/>
          <w:szCs w:val="20"/>
        </w:rPr>
        <w:t>102年10月30日第3次行政會議通過</w:t>
      </w:r>
    </w:p>
    <w:p w:rsidR="00DB2F9F" w:rsidRDefault="00B169D1">
      <w:pPr>
        <w:tabs>
          <w:tab w:val="left" w:pos="6480"/>
        </w:tabs>
        <w:snapToGrid w:val="0"/>
        <w:jc w:val="right"/>
        <w:rPr>
          <w:rFonts w:ascii="標楷體" w:eastAsia="標楷體" w:hAnsi="標楷體"/>
          <w:color w:val="000000"/>
          <w:sz w:val="20"/>
          <w:szCs w:val="20"/>
        </w:rPr>
      </w:pPr>
      <w:r>
        <w:rPr>
          <w:rFonts w:ascii="標楷體" w:eastAsia="標楷體" w:hAnsi="標楷體"/>
          <w:color w:val="000000"/>
          <w:sz w:val="20"/>
          <w:szCs w:val="20"/>
        </w:rPr>
        <w:t>107年12月26日第1次教育實習輔導委員會修正</w:t>
      </w:r>
    </w:p>
    <w:p w:rsidR="00DB2F9F" w:rsidRDefault="00B169D1">
      <w:pPr>
        <w:tabs>
          <w:tab w:val="left" w:pos="6480"/>
        </w:tabs>
        <w:snapToGrid w:val="0"/>
        <w:jc w:val="right"/>
        <w:rPr>
          <w:rFonts w:ascii="標楷體" w:eastAsia="標楷體" w:hAnsi="標楷體"/>
          <w:color w:val="000000"/>
          <w:sz w:val="20"/>
          <w:szCs w:val="20"/>
        </w:rPr>
      </w:pPr>
      <w:r>
        <w:rPr>
          <w:rFonts w:ascii="標楷體" w:eastAsia="標楷體" w:hAnsi="標楷體"/>
          <w:color w:val="000000"/>
          <w:sz w:val="20"/>
          <w:szCs w:val="20"/>
        </w:rPr>
        <w:t>108年8月21日第1次行政會議通過</w:t>
      </w:r>
    </w:p>
    <w:p w:rsidR="00DB2F9F" w:rsidRDefault="00DB2F9F">
      <w:pPr>
        <w:tabs>
          <w:tab w:val="left" w:pos="6480"/>
        </w:tabs>
        <w:jc w:val="right"/>
        <w:rPr>
          <w:rFonts w:ascii="標楷體" w:eastAsia="標楷體" w:hAnsi="標楷體"/>
          <w:color w:val="000000"/>
          <w:sz w:val="22"/>
        </w:rPr>
      </w:pPr>
    </w:p>
    <w:p w:rsidR="00DB2F9F" w:rsidRDefault="00B169D1">
      <w:pPr>
        <w:tabs>
          <w:tab w:val="left" w:pos="1260"/>
        </w:tabs>
        <w:ind w:left="1260" w:hanging="1260"/>
        <w:jc w:val="both"/>
      </w:pPr>
      <w:r>
        <w:rPr>
          <w:rFonts w:ascii="標楷體" w:eastAsia="標楷體" w:hAnsi="標楷體"/>
          <w:color w:val="FF0000"/>
          <w:szCs w:val="24"/>
        </w:rPr>
        <w:t>第一條</w:t>
      </w:r>
      <w:r>
        <w:rPr>
          <w:rFonts w:ascii="標楷體" w:eastAsia="標楷體" w:hAnsi="標楷體"/>
          <w:szCs w:val="24"/>
        </w:rPr>
        <w:t xml:space="preserve">　　亞洲大學(以下稱本校)為規範教育實習課程之實施，特依據師資培育法、教育部高級中等以下學校及幼</w:t>
      </w:r>
      <w:r>
        <w:rPr>
          <w:rFonts w:ascii="標楷體" w:eastAsia="標楷體" w:hAnsi="標楷體"/>
          <w:szCs w:val="24"/>
          <w:u w:val="single"/>
        </w:rPr>
        <w:t>兒</w:t>
      </w:r>
      <w:r>
        <w:rPr>
          <w:rFonts w:ascii="標楷體" w:eastAsia="標楷體" w:hAnsi="標楷體"/>
          <w:szCs w:val="24"/>
        </w:rPr>
        <w:t>園教師資格檢定辦法和</w:t>
      </w:r>
      <w:r>
        <w:rPr>
          <w:rFonts w:ascii="標楷體" w:eastAsia="標楷體" w:hAnsi="標楷體"/>
          <w:color w:val="FF0000"/>
          <w:szCs w:val="24"/>
        </w:rPr>
        <w:t>師資培育及教育實習機構辦理教育實習辦法</w:t>
      </w:r>
      <w:r>
        <w:rPr>
          <w:rFonts w:ascii="標楷體" w:eastAsia="標楷體" w:hAnsi="標楷體"/>
          <w:szCs w:val="24"/>
        </w:rPr>
        <w:t>之規定，訂定本辦法。</w:t>
      </w:r>
    </w:p>
    <w:p w:rsidR="00DB2F9F" w:rsidRDefault="00B169D1">
      <w:pPr>
        <w:tabs>
          <w:tab w:val="left" w:pos="1260"/>
        </w:tabs>
        <w:ind w:left="1260" w:hanging="1260"/>
        <w:jc w:val="both"/>
      </w:pPr>
      <w:r>
        <w:rPr>
          <w:rFonts w:ascii="標楷體" w:eastAsia="標楷體" w:hAnsi="標楷體"/>
          <w:color w:val="000000"/>
          <w:szCs w:val="24"/>
        </w:rPr>
        <w:t>第二條</w:t>
      </w:r>
      <w:r>
        <w:rPr>
          <w:rFonts w:ascii="標楷體" w:eastAsia="標楷體" w:hAnsi="標楷體"/>
          <w:szCs w:val="24"/>
        </w:rPr>
        <w:t xml:space="preserve">　　本辦法所稱教育實習課程係指師資培育法第八條及其細則第三條第四款所稱之半年全時教育實習課程。</w:t>
      </w:r>
    </w:p>
    <w:p w:rsidR="00DB2F9F" w:rsidRDefault="00B169D1">
      <w:pPr>
        <w:tabs>
          <w:tab w:val="left" w:pos="1260"/>
        </w:tabs>
        <w:ind w:left="1260" w:hanging="1260"/>
        <w:jc w:val="both"/>
      </w:pPr>
      <w:r>
        <w:rPr>
          <w:rFonts w:ascii="標楷體" w:eastAsia="標楷體" w:hAnsi="標楷體"/>
          <w:color w:val="FF0000"/>
          <w:szCs w:val="24"/>
        </w:rPr>
        <w:t>第三條</w:t>
      </w:r>
      <w:r>
        <w:rPr>
          <w:rFonts w:ascii="標楷體" w:eastAsia="標楷體" w:hAnsi="標楷體"/>
          <w:szCs w:val="24"/>
        </w:rPr>
        <w:t xml:space="preserve">　　教育實習之輔導得</w:t>
      </w:r>
      <w:proofErr w:type="gramStart"/>
      <w:r>
        <w:rPr>
          <w:rFonts w:ascii="標楷體" w:eastAsia="標楷體" w:hAnsi="標楷體"/>
          <w:szCs w:val="24"/>
        </w:rPr>
        <w:t>採</w:t>
      </w:r>
      <w:proofErr w:type="gramEnd"/>
      <w:r>
        <w:rPr>
          <w:rFonts w:ascii="標楷體" w:eastAsia="標楷體" w:hAnsi="標楷體"/>
          <w:szCs w:val="24"/>
        </w:rPr>
        <w:t>下列方式辦理：</w:t>
      </w:r>
    </w:p>
    <w:p w:rsidR="00DB2F9F" w:rsidRDefault="00B169D1">
      <w:pPr>
        <w:numPr>
          <w:ilvl w:val="0"/>
          <w:numId w:val="1"/>
        </w:numPr>
        <w:ind w:left="1834" w:hanging="558"/>
        <w:jc w:val="both"/>
      </w:pPr>
      <w:r>
        <w:rPr>
          <w:rFonts w:ascii="標楷體" w:eastAsia="標楷體" w:hAnsi="標楷體"/>
          <w:szCs w:val="24"/>
        </w:rPr>
        <w:t>平時輔導：實習學生須配合幼</w:t>
      </w:r>
      <w:r>
        <w:rPr>
          <w:rFonts w:ascii="標楷體" w:eastAsia="標楷體" w:hAnsi="標楷體"/>
          <w:szCs w:val="24"/>
          <w:u w:val="single"/>
        </w:rPr>
        <w:t>兒</w:t>
      </w:r>
      <w:proofErr w:type="gramStart"/>
      <w:r>
        <w:rPr>
          <w:rFonts w:ascii="標楷體" w:eastAsia="標楷體" w:hAnsi="標楷體"/>
          <w:szCs w:val="24"/>
        </w:rPr>
        <w:t>園全</w:t>
      </w:r>
      <w:proofErr w:type="gramEnd"/>
      <w:r>
        <w:rPr>
          <w:rFonts w:ascii="標楷體" w:eastAsia="標楷體" w:hAnsi="標楷體"/>
          <w:szCs w:val="24"/>
        </w:rPr>
        <w:t>時之作息，由實習幼</w:t>
      </w:r>
      <w:r>
        <w:rPr>
          <w:rFonts w:ascii="標楷體" w:eastAsia="標楷體" w:hAnsi="標楷體"/>
          <w:szCs w:val="24"/>
          <w:u w:val="single"/>
        </w:rPr>
        <w:t>兒</w:t>
      </w:r>
      <w:r>
        <w:rPr>
          <w:rFonts w:ascii="標楷體" w:eastAsia="標楷體" w:hAnsi="標楷體"/>
          <w:szCs w:val="24"/>
        </w:rPr>
        <w:t>園給予輔導，實習學生每週應繳交該週實習日誌送請實習輔導教師評閱並簽名。</w:t>
      </w:r>
    </w:p>
    <w:p w:rsidR="00DB2F9F" w:rsidRDefault="00B169D1">
      <w:pPr>
        <w:numPr>
          <w:ilvl w:val="0"/>
          <w:numId w:val="1"/>
        </w:numPr>
        <w:ind w:left="1834" w:hanging="558"/>
        <w:jc w:val="both"/>
        <w:rPr>
          <w:rFonts w:ascii="標楷體" w:eastAsia="標楷體" w:hAnsi="標楷體"/>
          <w:szCs w:val="24"/>
        </w:rPr>
      </w:pPr>
      <w:r>
        <w:rPr>
          <w:rFonts w:ascii="標楷體" w:eastAsia="標楷體" w:hAnsi="標楷體"/>
          <w:szCs w:val="24"/>
        </w:rPr>
        <w:t>定期輔導：實習學生每月返校參加定期輔導，並繳交實習心得報告，做為實習指導教師定期輔導之依據。</w:t>
      </w:r>
    </w:p>
    <w:p w:rsidR="00DB2F9F" w:rsidRDefault="00B169D1">
      <w:pPr>
        <w:numPr>
          <w:ilvl w:val="0"/>
          <w:numId w:val="1"/>
        </w:numPr>
        <w:ind w:left="1834" w:hanging="558"/>
        <w:jc w:val="both"/>
        <w:rPr>
          <w:rFonts w:ascii="標楷體" w:eastAsia="標楷體" w:hAnsi="標楷體"/>
          <w:szCs w:val="24"/>
        </w:rPr>
      </w:pPr>
      <w:r>
        <w:rPr>
          <w:rFonts w:ascii="標楷體" w:eastAsia="標楷體" w:hAnsi="標楷體"/>
          <w:szCs w:val="24"/>
        </w:rPr>
        <w:t xml:space="preserve">通訊輔導：編輯教育實習輔導刊物供實習學生參閱。 </w:t>
      </w:r>
    </w:p>
    <w:p w:rsidR="00DB2F9F" w:rsidRDefault="00B169D1">
      <w:pPr>
        <w:numPr>
          <w:ilvl w:val="0"/>
          <w:numId w:val="1"/>
        </w:numPr>
        <w:ind w:left="1834" w:hanging="558"/>
        <w:jc w:val="both"/>
      </w:pPr>
      <w:r>
        <w:rPr>
          <w:rFonts w:ascii="標楷體" w:eastAsia="標楷體" w:hAnsi="標楷體"/>
          <w:szCs w:val="24"/>
        </w:rPr>
        <w:t>到校輔導：實習指導教師到實習幼</w:t>
      </w:r>
      <w:r>
        <w:rPr>
          <w:rFonts w:ascii="標楷體" w:eastAsia="標楷體" w:hAnsi="標楷體"/>
          <w:szCs w:val="24"/>
          <w:u w:val="single"/>
        </w:rPr>
        <w:t>兒</w:t>
      </w:r>
      <w:r>
        <w:rPr>
          <w:rFonts w:ascii="標楷體" w:eastAsia="標楷體" w:hAnsi="標楷體"/>
          <w:szCs w:val="24"/>
        </w:rPr>
        <w:t>園實地訪視，</w:t>
      </w:r>
      <w:r>
        <w:rPr>
          <w:rFonts w:ascii="標楷體" w:eastAsia="標楷體" w:hAnsi="標楷體"/>
          <w:color w:val="FF0000"/>
          <w:szCs w:val="24"/>
        </w:rPr>
        <w:t>每學期二次</w:t>
      </w:r>
      <w:r>
        <w:rPr>
          <w:rFonts w:ascii="標楷體" w:eastAsia="標楷體" w:hAnsi="標楷體"/>
          <w:szCs w:val="24"/>
        </w:rPr>
        <w:t>。</w:t>
      </w:r>
    </w:p>
    <w:p w:rsidR="00DB2F9F" w:rsidRDefault="00B169D1">
      <w:pPr>
        <w:numPr>
          <w:ilvl w:val="0"/>
          <w:numId w:val="1"/>
        </w:numPr>
        <w:ind w:left="1834" w:hanging="558"/>
        <w:jc w:val="both"/>
      </w:pPr>
      <w:r>
        <w:rPr>
          <w:rFonts w:ascii="標楷體" w:eastAsia="標楷體" w:hAnsi="標楷體"/>
          <w:szCs w:val="24"/>
        </w:rPr>
        <w:t>研習活動：參加由直轄市政府教育局、縣（市）政府、師資培育之大學、幼</w:t>
      </w:r>
      <w:r>
        <w:rPr>
          <w:rFonts w:ascii="標楷體" w:eastAsia="標楷體" w:hAnsi="標楷體"/>
          <w:szCs w:val="24"/>
          <w:u w:val="single"/>
        </w:rPr>
        <w:t>兒</w:t>
      </w:r>
      <w:r>
        <w:rPr>
          <w:rFonts w:ascii="標楷體" w:eastAsia="標楷體" w:hAnsi="標楷體"/>
          <w:szCs w:val="24"/>
        </w:rPr>
        <w:t>園及教師研習進修機構辦理之研習活動。</w:t>
      </w:r>
    </w:p>
    <w:p w:rsidR="00DB2F9F" w:rsidRDefault="00B169D1">
      <w:pPr>
        <w:numPr>
          <w:ilvl w:val="0"/>
          <w:numId w:val="1"/>
        </w:numPr>
        <w:ind w:left="1834" w:hanging="558"/>
        <w:jc w:val="both"/>
        <w:rPr>
          <w:rFonts w:ascii="標楷體" w:eastAsia="標楷體" w:hAnsi="標楷體"/>
          <w:szCs w:val="24"/>
        </w:rPr>
      </w:pPr>
      <w:r>
        <w:rPr>
          <w:rFonts w:ascii="標楷體" w:eastAsia="標楷體" w:hAnsi="標楷體"/>
          <w:szCs w:val="24"/>
        </w:rPr>
        <w:t>其他。</w:t>
      </w:r>
    </w:p>
    <w:p w:rsidR="00DB2F9F" w:rsidRDefault="00B169D1">
      <w:pPr>
        <w:tabs>
          <w:tab w:val="left" w:pos="1260"/>
        </w:tabs>
        <w:ind w:left="1260" w:hanging="1260"/>
        <w:jc w:val="both"/>
      </w:pPr>
      <w:r>
        <w:rPr>
          <w:rFonts w:ascii="標楷體" w:eastAsia="標楷體" w:hAnsi="標楷體"/>
          <w:color w:val="000000"/>
          <w:szCs w:val="24"/>
        </w:rPr>
        <w:t>第四條　　本校</w:t>
      </w:r>
      <w:r>
        <w:rPr>
          <w:rFonts w:ascii="標楷體" w:eastAsia="標楷體" w:hAnsi="標楷體"/>
          <w:szCs w:val="24"/>
        </w:rPr>
        <w:t>實習指導教師之遴選原則</w:t>
      </w:r>
      <w:r>
        <w:rPr>
          <w:rFonts w:ascii="標楷體" w:eastAsia="標楷體" w:hAnsi="標楷體"/>
          <w:color w:val="000000"/>
          <w:szCs w:val="24"/>
        </w:rPr>
        <w:t>如下：</w:t>
      </w:r>
    </w:p>
    <w:p w:rsidR="00DB2F9F" w:rsidRDefault="00B169D1">
      <w:pPr>
        <w:numPr>
          <w:ilvl w:val="0"/>
          <w:numId w:val="2"/>
        </w:numPr>
        <w:ind w:left="1834" w:hanging="558"/>
        <w:jc w:val="both"/>
        <w:rPr>
          <w:rFonts w:ascii="標楷體" w:eastAsia="標楷體" w:hAnsi="標楷體"/>
          <w:szCs w:val="24"/>
        </w:rPr>
      </w:pPr>
      <w:r>
        <w:rPr>
          <w:rFonts w:ascii="標楷體" w:eastAsia="標楷體" w:hAnsi="標楷體"/>
          <w:szCs w:val="24"/>
        </w:rPr>
        <w:t>具教育實習專業素養者。</w:t>
      </w:r>
    </w:p>
    <w:p w:rsidR="00DB2F9F" w:rsidRDefault="00B169D1">
      <w:pPr>
        <w:numPr>
          <w:ilvl w:val="0"/>
          <w:numId w:val="2"/>
        </w:numPr>
        <w:ind w:left="1834" w:hanging="558"/>
        <w:jc w:val="both"/>
        <w:rPr>
          <w:rFonts w:ascii="標楷體" w:eastAsia="標楷體" w:hAnsi="標楷體"/>
          <w:szCs w:val="24"/>
        </w:rPr>
      </w:pPr>
      <w:r>
        <w:rPr>
          <w:rFonts w:ascii="標楷體" w:eastAsia="標楷體" w:hAnsi="標楷體"/>
          <w:szCs w:val="24"/>
        </w:rPr>
        <w:t>有能力指導教育實習者。</w:t>
      </w:r>
    </w:p>
    <w:p w:rsidR="00DB2F9F" w:rsidRDefault="00B169D1">
      <w:pPr>
        <w:numPr>
          <w:ilvl w:val="0"/>
          <w:numId w:val="2"/>
        </w:numPr>
        <w:ind w:left="1834" w:hanging="558"/>
        <w:jc w:val="both"/>
        <w:rPr>
          <w:rFonts w:ascii="標楷體" w:eastAsia="標楷體" w:hAnsi="標楷體"/>
          <w:szCs w:val="24"/>
        </w:rPr>
      </w:pPr>
      <w:r>
        <w:rPr>
          <w:rFonts w:ascii="標楷體" w:eastAsia="標楷體" w:hAnsi="標楷體"/>
          <w:szCs w:val="24"/>
        </w:rPr>
        <w:t>有意願指導教育實習者。</w:t>
      </w:r>
    </w:p>
    <w:p w:rsidR="00DB2F9F" w:rsidRDefault="00B169D1">
      <w:pPr>
        <w:numPr>
          <w:ilvl w:val="0"/>
          <w:numId w:val="2"/>
        </w:numPr>
        <w:ind w:left="1834" w:hanging="558"/>
        <w:jc w:val="both"/>
      </w:pPr>
      <w:r>
        <w:rPr>
          <w:rFonts w:ascii="標楷體" w:eastAsia="標楷體" w:hAnsi="標楷體"/>
          <w:szCs w:val="24"/>
        </w:rPr>
        <w:t>具有中等學校、國民小學、幼</w:t>
      </w:r>
      <w:r>
        <w:rPr>
          <w:rFonts w:ascii="標楷體" w:eastAsia="標楷體" w:hAnsi="標楷體"/>
          <w:szCs w:val="24"/>
          <w:u w:val="single"/>
        </w:rPr>
        <w:t>兒</w:t>
      </w:r>
      <w:r>
        <w:rPr>
          <w:rFonts w:ascii="標楷體" w:eastAsia="標楷體" w:hAnsi="標楷體"/>
          <w:szCs w:val="24"/>
        </w:rPr>
        <w:t>園、特殊教育學校（班）或其他教育機</w:t>
      </w:r>
      <w:r>
        <w:rPr>
          <w:rFonts w:ascii="標楷體" w:eastAsia="標楷體" w:hAnsi="標楷體"/>
          <w:color w:val="000000"/>
          <w:szCs w:val="24"/>
        </w:rPr>
        <w:t>構一年以上之教學經驗者（含臨床教學）。</w:t>
      </w:r>
    </w:p>
    <w:p w:rsidR="00DB2F9F" w:rsidRDefault="00B169D1">
      <w:pPr>
        <w:tabs>
          <w:tab w:val="left" w:pos="1260"/>
        </w:tabs>
        <w:ind w:left="1260" w:hanging="1260"/>
        <w:jc w:val="both"/>
      </w:pPr>
      <w:r>
        <w:rPr>
          <w:rFonts w:ascii="標楷體" w:eastAsia="標楷體" w:hAnsi="標楷體"/>
          <w:color w:val="000000"/>
          <w:szCs w:val="24"/>
        </w:rPr>
        <w:t>第五條　　本校實習指導教師指導實習之輔導費，每週以每輔導六位學生為一小時計，最多以</w:t>
      </w:r>
      <w:r>
        <w:rPr>
          <w:rFonts w:ascii="標楷體" w:eastAsia="標楷體" w:hAnsi="標楷體"/>
          <w:color w:val="FF0000"/>
          <w:szCs w:val="24"/>
        </w:rPr>
        <w:t>二</w:t>
      </w:r>
      <w:r>
        <w:rPr>
          <w:rFonts w:ascii="標楷體" w:eastAsia="標楷體" w:hAnsi="標楷體"/>
          <w:color w:val="000000"/>
          <w:szCs w:val="24"/>
        </w:rPr>
        <w:t>小時計，其輔導費</w:t>
      </w:r>
      <w:proofErr w:type="gramStart"/>
      <w:r>
        <w:rPr>
          <w:rFonts w:ascii="標楷體" w:eastAsia="標楷體" w:hAnsi="標楷體"/>
          <w:color w:val="000000"/>
          <w:szCs w:val="24"/>
        </w:rPr>
        <w:t>採</w:t>
      </w:r>
      <w:proofErr w:type="gramEnd"/>
      <w:r>
        <w:rPr>
          <w:rFonts w:ascii="標楷體" w:eastAsia="標楷體" w:hAnsi="標楷體"/>
          <w:color w:val="000000"/>
          <w:szCs w:val="24"/>
        </w:rPr>
        <w:t>外加方式核發，並得報支差旅費。</w:t>
      </w:r>
      <w:r>
        <w:rPr>
          <w:rFonts w:ascii="標楷體" w:eastAsia="標楷體" w:hAnsi="標楷體"/>
          <w:szCs w:val="24"/>
        </w:rPr>
        <w:t>本鐘點數亦可納入教師授課鐘點數計算，</w:t>
      </w:r>
      <w:proofErr w:type="gramStart"/>
      <w:r>
        <w:rPr>
          <w:rFonts w:ascii="標楷體" w:eastAsia="標楷體" w:hAnsi="標楷體"/>
          <w:szCs w:val="24"/>
        </w:rPr>
        <w:t>不另領</w:t>
      </w:r>
      <w:proofErr w:type="gramEnd"/>
      <w:r>
        <w:rPr>
          <w:rFonts w:ascii="標楷體" w:eastAsia="標楷體" w:hAnsi="標楷體"/>
          <w:szCs w:val="24"/>
        </w:rPr>
        <w:t>費。</w:t>
      </w:r>
    </w:p>
    <w:p w:rsidR="00DB2F9F" w:rsidRDefault="00B169D1">
      <w:pPr>
        <w:tabs>
          <w:tab w:val="left" w:pos="1260"/>
        </w:tabs>
        <w:ind w:left="1260" w:hanging="1260"/>
        <w:jc w:val="both"/>
      </w:pPr>
      <w:r>
        <w:rPr>
          <w:rFonts w:ascii="標楷體" w:eastAsia="標楷體" w:hAnsi="標楷體"/>
          <w:color w:val="FF0000"/>
          <w:szCs w:val="24"/>
        </w:rPr>
        <w:t>第六條</w:t>
      </w:r>
      <w:r>
        <w:rPr>
          <w:rFonts w:ascii="標楷體" w:eastAsia="標楷體" w:hAnsi="標楷體"/>
          <w:szCs w:val="24"/>
        </w:rPr>
        <w:t xml:space="preserve">　　</w:t>
      </w:r>
      <w:r>
        <w:rPr>
          <w:rFonts w:ascii="標楷體" w:eastAsia="標楷體" w:hAnsi="標楷體"/>
          <w:color w:val="FF0000"/>
          <w:szCs w:val="24"/>
        </w:rPr>
        <w:t>取得修畢師資職前教育證明書或證明，並具學士以上學位，且通過教師資格考試者，始得申請修習教育實習(適用107年2月1日後取得師資生資格者)。</w:t>
      </w:r>
    </w:p>
    <w:p w:rsidR="00DB2F9F" w:rsidRDefault="00B169D1">
      <w:pPr>
        <w:tabs>
          <w:tab w:val="left" w:pos="1260"/>
        </w:tabs>
        <w:ind w:left="1260" w:firstLine="14"/>
        <w:jc w:val="both"/>
      </w:pPr>
      <w:r>
        <w:rPr>
          <w:rFonts w:ascii="標楷體" w:eastAsia="標楷體" w:hAnsi="標楷體"/>
          <w:szCs w:val="24"/>
        </w:rPr>
        <w:t>實習學生應在同一幼</w:t>
      </w:r>
      <w:r>
        <w:rPr>
          <w:rFonts w:ascii="標楷體" w:eastAsia="標楷體" w:hAnsi="標楷體"/>
          <w:szCs w:val="24"/>
          <w:u w:val="single"/>
        </w:rPr>
        <w:t>兒</w:t>
      </w:r>
      <w:r>
        <w:rPr>
          <w:rFonts w:ascii="標楷體" w:eastAsia="標楷體" w:hAnsi="標楷體"/>
          <w:szCs w:val="24"/>
        </w:rPr>
        <w:t>園實習半年，上學期自八月一日至翌年一月卅一日止；下學期自二月一日至七月卅一日止。</w:t>
      </w:r>
    </w:p>
    <w:p w:rsidR="00DB2F9F" w:rsidRDefault="00B169D1">
      <w:pPr>
        <w:tabs>
          <w:tab w:val="left" w:pos="1260"/>
        </w:tabs>
        <w:ind w:left="1260" w:hanging="1260"/>
        <w:jc w:val="both"/>
      </w:pPr>
      <w:r>
        <w:rPr>
          <w:rFonts w:ascii="標楷體" w:eastAsia="標楷體" w:hAnsi="標楷體"/>
          <w:szCs w:val="24"/>
        </w:rPr>
        <w:t>第七條　　實習學生應於實習開始後一個月內，與本校實習指導教師及幼</w:t>
      </w:r>
      <w:r>
        <w:rPr>
          <w:rFonts w:ascii="標楷體" w:eastAsia="標楷體" w:hAnsi="標楷體"/>
          <w:szCs w:val="24"/>
          <w:u w:val="single"/>
        </w:rPr>
        <w:t>兒</w:t>
      </w:r>
      <w:r>
        <w:rPr>
          <w:rFonts w:ascii="標楷體" w:eastAsia="標楷體" w:hAnsi="標楷體"/>
          <w:szCs w:val="24"/>
        </w:rPr>
        <w:t>園之實習輔導教師</w:t>
      </w:r>
      <w:proofErr w:type="gramStart"/>
      <w:r>
        <w:rPr>
          <w:rFonts w:ascii="標楷體" w:eastAsia="標楷體" w:hAnsi="標楷體"/>
          <w:szCs w:val="24"/>
        </w:rPr>
        <w:t>研</w:t>
      </w:r>
      <w:proofErr w:type="gramEnd"/>
      <w:r>
        <w:rPr>
          <w:rFonts w:ascii="標楷體" w:eastAsia="標楷體" w:hAnsi="標楷體"/>
          <w:szCs w:val="24"/>
        </w:rPr>
        <w:t>商訂定教育實習計畫，其內容包括下列事項：</w:t>
      </w:r>
    </w:p>
    <w:p w:rsidR="00DB2F9F" w:rsidRDefault="00B169D1">
      <w:pPr>
        <w:numPr>
          <w:ilvl w:val="0"/>
          <w:numId w:val="3"/>
        </w:numPr>
        <w:ind w:left="1834" w:hanging="558"/>
        <w:jc w:val="both"/>
        <w:rPr>
          <w:rFonts w:ascii="標楷體" w:eastAsia="標楷體" w:hAnsi="標楷體"/>
          <w:szCs w:val="24"/>
        </w:rPr>
      </w:pPr>
      <w:r>
        <w:rPr>
          <w:rFonts w:ascii="標楷體" w:eastAsia="標楷體" w:hAnsi="標楷體"/>
          <w:szCs w:val="24"/>
        </w:rPr>
        <w:t>學生基本資料。</w:t>
      </w:r>
    </w:p>
    <w:p w:rsidR="00DB2F9F" w:rsidRDefault="00B169D1">
      <w:pPr>
        <w:numPr>
          <w:ilvl w:val="0"/>
          <w:numId w:val="3"/>
        </w:numPr>
        <w:ind w:left="1834" w:hanging="558"/>
        <w:jc w:val="both"/>
        <w:rPr>
          <w:rFonts w:ascii="標楷體" w:eastAsia="標楷體" w:hAnsi="標楷體"/>
          <w:szCs w:val="24"/>
        </w:rPr>
      </w:pPr>
      <w:r>
        <w:rPr>
          <w:rFonts w:ascii="標楷體" w:eastAsia="標楷體" w:hAnsi="標楷體"/>
          <w:szCs w:val="24"/>
        </w:rPr>
        <w:t>教育實習重點項目：教學實習、導師（級</w:t>
      </w:r>
      <w:proofErr w:type="gramStart"/>
      <w:r>
        <w:rPr>
          <w:rFonts w:ascii="標楷體" w:eastAsia="標楷體" w:hAnsi="標楷體"/>
          <w:szCs w:val="24"/>
        </w:rPr>
        <w:t>務</w:t>
      </w:r>
      <w:proofErr w:type="gramEnd"/>
      <w:r>
        <w:rPr>
          <w:rFonts w:ascii="標楷體" w:eastAsia="標楷體" w:hAnsi="標楷體"/>
          <w:szCs w:val="24"/>
        </w:rPr>
        <w:t>）實習、行政實習及研習活動。</w:t>
      </w:r>
    </w:p>
    <w:p w:rsidR="00DB2F9F" w:rsidRDefault="00B169D1">
      <w:pPr>
        <w:numPr>
          <w:ilvl w:val="0"/>
          <w:numId w:val="3"/>
        </w:numPr>
        <w:ind w:left="1834" w:hanging="558"/>
        <w:jc w:val="both"/>
        <w:rPr>
          <w:rFonts w:ascii="標楷體" w:eastAsia="標楷體" w:hAnsi="標楷體"/>
          <w:szCs w:val="24"/>
        </w:rPr>
      </w:pPr>
      <w:r>
        <w:rPr>
          <w:rFonts w:ascii="標楷體" w:eastAsia="標楷體" w:hAnsi="標楷體"/>
          <w:szCs w:val="24"/>
        </w:rPr>
        <w:t>教育實習重點項目之目標、實施方式、活動內容及實施進度。</w:t>
      </w:r>
    </w:p>
    <w:p w:rsidR="00DB2F9F" w:rsidRDefault="00B169D1">
      <w:pPr>
        <w:tabs>
          <w:tab w:val="left" w:pos="1260"/>
        </w:tabs>
        <w:ind w:left="1260" w:hanging="1260"/>
        <w:jc w:val="both"/>
      </w:pPr>
      <w:r>
        <w:rPr>
          <w:rFonts w:ascii="標楷體" w:eastAsia="標楷體" w:hAnsi="標楷體"/>
          <w:color w:val="FF0000"/>
          <w:szCs w:val="24"/>
        </w:rPr>
        <w:t>第八條</w:t>
      </w:r>
      <w:r>
        <w:rPr>
          <w:rFonts w:ascii="標楷體" w:eastAsia="標楷體" w:hAnsi="標楷體"/>
          <w:szCs w:val="24"/>
        </w:rPr>
        <w:t xml:space="preserve">　  </w:t>
      </w:r>
      <w:r>
        <w:rPr>
          <w:rFonts w:ascii="標楷體" w:eastAsia="標楷體" w:hAnsi="標楷體"/>
          <w:color w:val="FF0000"/>
          <w:szCs w:val="24"/>
        </w:rPr>
        <w:t>本校實習學生之各類實習，規定如下：</w:t>
      </w:r>
    </w:p>
    <w:p w:rsidR="00DB2F9F" w:rsidRDefault="00B169D1">
      <w:pPr>
        <w:ind w:left="1699" w:hanging="425"/>
        <w:jc w:val="both"/>
        <w:rPr>
          <w:rFonts w:ascii="標楷體" w:eastAsia="標楷體" w:hAnsi="標楷體"/>
          <w:color w:val="FF0000"/>
          <w:szCs w:val="24"/>
        </w:rPr>
      </w:pPr>
      <w:r>
        <w:rPr>
          <w:rFonts w:ascii="標楷體" w:eastAsia="標楷體" w:hAnsi="標楷體"/>
          <w:color w:val="FF0000"/>
          <w:szCs w:val="24"/>
        </w:rPr>
        <w:lastRenderedPageBreak/>
        <w:t>一、教學實習：以循序漸進為原則；開學後第一</w:t>
      </w:r>
      <w:proofErr w:type="gramStart"/>
      <w:r>
        <w:rPr>
          <w:rFonts w:ascii="標楷體" w:eastAsia="標楷體" w:hAnsi="標楷體"/>
          <w:color w:val="FF0000"/>
          <w:szCs w:val="24"/>
        </w:rPr>
        <w:t>週</w:t>
      </w:r>
      <w:proofErr w:type="gramEnd"/>
      <w:r>
        <w:rPr>
          <w:rFonts w:ascii="標楷體" w:eastAsia="標楷體" w:hAnsi="標楷體"/>
          <w:color w:val="FF0000"/>
          <w:szCs w:val="24"/>
        </w:rPr>
        <w:t>至第三週以見習為主，第四週起進行上臺教學或實施教保活動課程；其教學節數或教保活動課程之時數為：應為專任教師教保活動課程實施時間六分之一以上二分之一以下。</w:t>
      </w:r>
    </w:p>
    <w:p w:rsidR="00DB2F9F" w:rsidRDefault="00B169D1">
      <w:pPr>
        <w:ind w:left="1699" w:hanging="425"/>
        <w:jc w:val="both"/>
        <w:rPr>
          <w:rFonts w:ascii="標楷體" w:eastAsia="標楷體" w:hAnsi="標楷體"/>
          <w:color w:val="FF0000"/>
          <w:szCs w:val="24"/>
        </w:rPr>
      </w:pPr>
      <w:r>
        <w:rPr>
          <w:rFonts w:ascii="標楷體" w:eastAsia="標楷體" w:hAnsi="標楷體"/>
          <w:color w:val="FF0000"/>
          <w:szCs w:val="24"/>
        </w:rPr>
        <w:t>二、導師（級</w:t>
      </w:r>
      <w:proofErr w:type="gramStart"/>
      <w:r>
        <w:rPr>
          <w:rFonts w:ascii="標楷體" w:eastAsia="標楷體" w:hAnsi="標楷體"/>
          <w:color w:val="FF0000"/>
          <w:szCs w:val="24"/>
        </w:rPr>
        <w:t>務</w:t>
      </w:r>
      <w:proofErr w:type="gramEnd"/>
      <w:r>
        <w:rPr>
          <w:rFonts w:ascii="標楷體" w:eastAsia="標楷體" w:hAnsi="標楷體"/>
          <w:color w:val="FF0000"/>
          <w:szCs w:val="24"/>
        </w:rPr>
        <w:t>）實習：以班級經營、輔導學生及親師溝通為主，</w:t>
      </w:r>
      <w:proofErr w:type="gramStart"/>
      <w:r>
        <w:rPr>
          <w:rFonts w:ascii="標楷體" w:eastAsia="標楷體" w:hAnsi="標楷體"/>
          <w:color w:val="FF0000"/>
          <w:szCs w:val="24"/>
        </w:rPr>
        <w:t>且以寒</w:t>
      </w:r>
      <w:proofErr w:type="gramEnd"/>
      <w:r>
        <w:rPr>
          <w:rFonts w:ascii="標楷體" w:eastAsia="標楷體" w:hAnsi="標楷體"/>
          <w:color w:val="FF0000"/>
          <w:szCs w:val="24"/>
        </w:rPr>
        <w:t>、暑假以外學期</w:t>
      </w:r>
      <w:proofErr w:type="gramStart"/>
      <w:r>
        <w:rPr>
          <w:rFonts w:ascii="標楷體" w:eastAsia="標楷體" w:hAnsi="標楷體"/>
          <w:color w:val="FF0000"/>
          <w:szCs w:val="24"/>
        </w:rPr>
        <w:t>期間</w:t>
      </w:r>
      <w:proofErr w:type="gramEnd"/>
      <w:r>
        <w:rPr>
          <w:rFonts w:ascii="標楷體" w:eastAsia="標楷體" w:hAnsi="標楷體"/>
          <w:color w:val="FF0000"/>
          <w:szCs w:val="24"/>
        </w:rPr>
        <w:t>，每週三個半日為原則。</w:t>
      </w:r>
    </w:p>
    <w:p w:rsidR="00DB2F9F" w:rsidRDefault="00B169D1">
      <w:pPr>
        <w:ind w:left="1699" w:hanging="425"/>
        <w:jc w:val="both"/>
        <w:rPr>
          <w:rFonts w:ascii="標楷體" w:eastAsia="標楷體" w:hAnsi="標楷體"/>
          <w:color w:val="FF0000"/>
          <w:szCs w:val="24"/>
        </w:rPr>
      </w:pPr>
      <w:r>
        <w:rPr>
          <w:rFonts w:ascii="標楷體" w:eastAsia="標楷體" w:hAnsi="標楷體"/>
          <w:color w:val="FF0000"/>
          <w:szCs w:val="24"/>
        </w:rPr>
        <w:t>三、行政實習：以認識、協助學校行政事務及全校性活動為主，並以於寒、暑假期間實施為原則；於學期期間實施者，每週以四小時為原則。</w:t>
      </w:r>
    </w:p>
    <w:p w:rsidR="00DB2F9F" w:rsidRDefault="00B169D1">
      <w:pPr>
        <w:ind w:left="1699" w:hanging="425"/>
        <w:jc w:val="both"/>
        <w:rPr>
          <w:rFonts w:ascii="標楷體" w:eastAsia="標楷體" w:hAnsi="標楷體"/>
          <w:color w:val="FF0000"/>
          <w:szCs w:val="24"/>
        </w:rPr>
      </w:pPr>
      <w:r>
        <w:rPr>
          <w:rFonts w:ascii="標楷體" w:eastAsia="標楷體" w:hAnsi="標楷體"/>
          <w:color w:val="FF0000"/>
          <w:szCs w:val="24"/>
        </w:rPr>
        <w:t>四、研習活動：以參加校內、外教學、班級經營、學生輔導、教育政策及精進專業知能之研習活動為主；參加時數，總計應至少十小時。</w:t>
      </w:r>
    </w:p>
    <w:p w:rsidR="00DB2F9F" w:rsidRDefault="00B169D1">
      <w:pPr>
        <w:tabs>
          <w:tab w:val="left" w:pos="1260"/>
        </w:tabs>
        <w:ind w:left="1260" w:hanging="1260"/>
        <w:jc w:val="both"/>
        <w:rPr>
          <w:rFonts w:ascii="標楷體" w:eastAsia="標楷體" w:hAnsi="標楷體"/>
          <w:szCs w:val="24"/>
        </w:rPr>
      </w:pPr>
      <w:r>
        <w:rPr>
          <w:rFonts w:ascii="標楷體" w:eastAsia="標楷體" w:hAnsi="標楷體"/>
          <w:szCs w:val="24"/>
        </w:rPr>
        <w:t>第九條　  實習學生之各項實習活動應有專任</w:t>
      </w:r>
      <w:proofErr w:type="gramStart"/>
      <w:r>
        <w:rPr>
          <w:rFonts w:ascii="標楷體" w:eastAsia="標楷體" w:hAnsi="標楷體"/>
          <w:szCs w:val="24"/>
        </w:rPr>
        <w:t>教師在場指導</w:t>
      </w:r>
      <w:proofErr w:type="gramEnd"/>
      <w:r>
        <w:rPr>
          <w:rFonts w:ascii="標楷體" w:eastAsia="標楷體" w:hAnsi="標楷體"/>
          <w:szCs w:val="24"/>
        </w:rPr>
        <w:t>。實習學生並不得從事下列事項：</w:t>
      </w:r>
    </w:p>
    <w:p w:rsidR="00DB2F9F" w:rsidRDefault="00B169D1">
      <w:pPr>
        <w:numPr>
          <w:ilvl w:val="0"/>
          <w:numId w:val="4"/>
        </w:numPr>
        <w:ind w:left="2127" w:hanging="851"/>
        <w:jc w:val="both"/>
        <w:rPr>
          <w:rFonts w:ascii="標楷體" w:eastAsia="標楷體" w:hAnsi="標楷體"/>
          <w:szCs w:val="24"/>
        </w:rPr>
      </w:pPr>
      <w:r>
        <w:rPr>
          <w:rFonts w:ascii="標楷體" w:eastAsia="標楷體" w:hAnsi="標楷體"/>
          <w:szCs w:val="24"/>
        </w:rPr>
        <w:t>獨任交通導護。</w:t>
      </w:r>
    </w:p>
    <w:p w:rsidR="00DB2F9F" w:rsidRDefault="00B169D1">
      <w:pPr>
        <w:numPr>
          <w:ilvl w:val="0"/>
          <w:numId w:val="4"/>
        </w:numPr>
        <w:ind w:left="2127" w:hanging="851"/>
        <w:jc w:val="both"/>
        <w:rPr>
          <w:rFonts w:ascii="標楷體" w:eastAsia="標楷體" w:hAnsi="標楷體"/>
          <w:szCs w:val="24"/>
        </w:rPr>
      </w:pPr>
      <w:r>
        <w:rPr>
          <w:rFonts w:ascii="標楷體" w:eastAsia="標楷體" w:hAnsi="標楷體"/>
          <w:szCs w:val="24"/>
        </w:rPr>
        <w:t>單獨帶學生參加校外活動。</w:t>
      </w:r>
    </w:p>
    <w:p w:rsidR="00DB2F9F" w:rsidRDefault="00B169D1">
      <w:pPr>
        <w:numPr>
          <w:ilvl w:val="0"/>
          <w:numId w:val="4"/>
        </w:numPr>
        <w:ind w:left="2127" w:hanging="851"/>
        <w:jc w:val="both"/>
        <w:rPr>
          <w:rFonts w:ascii="標楷體" w:eastAsia="標楷體" w:hAnsi="標楷體"/>
          <w:szCs w:val="24"/>
        </w:rPr>
      </w:pPr>
      <w:r>
        <w:rPr>
          <w:rFonts w:ascii="標楷體" w:eastAsia="標楷體" w:hAnsi="標楷體"/>
          <w:szCs w:val="24"/>
        </w:rPr>
        <w:t>代理導師職務。</w:t>
      </w:r>
    </w:p>
    <w:p w:rsidR="00DB2F9F" w:rsidRDefault="00B169D1">
      <w:pPr>
        <w:numPr>
          <w:ilvl w:val="0"/>
          <w:numId w:val="4"/>
        </w:numPr>
        <w:ind w:left="2127" w:hanging="851"/>
        <w:jc w:val="both"/>
        <w:rPr>
          <w:rFonts w:ascii="標楷體" w:eastAsia="標楷體" w:hAnsi="標楷體"/>
          <w:szCs w:val="24"/>
        </w:rPr>
      </w:pPr>
      <w:r>
        <w:rPr>
          <w:rFonts w:ascii="標楷體" w:eastAsia="標楷體" w:hAnsi="標楷體"/>
          <w:szCs w:val="24"/>
        </w:rPr>
        <w:t>兼任與實習無關之工作。</w:t>
      </w:r>
    </w:p>
    <w:p w:rsidR="00DB2F9F" w:rsidRDefault="00B169D1">
      <w:pPr>
        <w:tabs>
          <w:tab w:val="left" w:pos="1260"/>
        </w:tabs>
        <w:ind w:left="1260" w:hanging="1260"/>
        <w:jc w:val="both"/>
      </w:pPr>
      <w:r>
        <w:rPr>
          <w:rFonts w:ascii="標楷體" w:eastAsia="標楷體" w:hAnsi="標楷體"/>
          <w:szCs w:val="24"/>
        </w:rPr>
        <w:t>第十條　  實習學生應參加本校及幼</w:t>
      </w:r>
      <w:r>
        <w:rPr>
          <w:rFonts w:ascii="標楷體" w:eastAsia="標楷體" w:hAnsi="標楷體"/>
          <w:szCs w:val="24"/>
          <w:u w:val="single"/>
        </w:rPr>
        <w:t>兒</w:t>
      </w:r>
      <w:r>
        <w:rPr>
          <w:rFonts w:ascii="標楷體" w:eastAsia="標楷體" w:hAnsi="標楷體"/>
          <w:szCs w:val="24"/>
        </w:rPr>
        <w:t>園安排與教育實習有關之座談或研習，參加座談或研習時由幼</w:t>
      </w:r>
      <w:r>
        <w:rPr>
          <w:rFonts w:ascii="標楷體" w:eastAsia="標楷體" w:hAnsi="標楷體"/>
          <w:szCs w:val="24"/>
          <w:u w:val="single"/>
        </w:rPr>
        <w:t>兒</w:t>
      </w:r>
      <w:r>
        <w:rPr>
          <w:rFonts w:ascii="標楷體" w:eastAsia="標楷體" w:hAnsi="標楷體"/>
          <w:szCs w:val="24"/>
        </w:rPr>
        <w:t>園給予公假。</w:t>
      </w:r>
    </w:p>
    <w:p w:rsidR="00DB2F9F" w:rsidRDefault="00B169D1">
      <w:pPr>
        <w:tabs>
          <w:tab w:val="left" w:pos="1260"/>
        </w:tabs>
        <w:ind w:left="1260" w:hanging="1260"/>
        <w:jc w:val="both"/>
      </w:pPr>
      <w:r>
        <w:rPr>
          <w:rFonts w:ascii="標楷體" w:eastAsia="標楷體" w:hAnsi="標楷體"/>
          <w:szCs w:val="24"/>
        </w:rPr>
        <w:t>第十一條　幼</w:t>
      </w:r>
      <w:r>
        <w:rPr>
          <w:rFonts w:ascii="標楷體" w:eastAsia="標楷體" w:hAnsi="標楷體"/>
          <w:szCs w:val="24"/>
          <w:u w:val="single"/>
        </w:rPr>
        <w:t>兒</w:t>
      </w:r>
      <w:r>
        <w:rPr>
          <w:rFonts w:ascii="標楷體" w:eastAsia="標楷體" w:hAnsi="標楷體"/>
          <w:szCs w:val="24"/>
        </w:rPr>
        <w:t>園以辦學績優、易於到校輔導之簽訂實習契約之特約實習幼</w:t>
      </w:r>
      <w:r>
        <w:rPr>
          <w:rFonts w:ascii="標楷體" w:eastAsia="標楷體" w:hAnsi="標楷體"/>
          <w:szCs w:val="24"/>
          <w:u w:val="single"/>
        </w:rPr>
        <w:t>兒</w:t>
      </w:r>
      <w:r>
        <w:rPr>
          <w:rFonts w:ascii="標楷體" w:eastAsia="標楷體" w:hAnsi="標楷體"/>
          <w:szCs w:val="24"/>
        </w:rPr>
        <w:t>園為原則。</w:t>
      </w:r>
    </w:p>
    <w:p w:rsidR="00DB2F9F" w:rsidRDefault="00B169D1">
      <w:pPr>
        <w:tabs>
          <w:tab w:val="left" w:pos="1260"/>
        </w:tabs>
        <w:ind w:left="1260" w:hanging="1260"/>
        <w:jc w:val="both"/>
      </w:pPr>
      <w:r>
        <w:rPr>
          <w:rFonts w:ascii="標楷體" w:eastAsia="標楷體" w:hAnsi="標楷體"/>
          <w:szCs w:val="24"/>
        </w:rPr>
        <w:t>第十二條　幼</w:t>
      </w:r>
      <w:r>
        <w:rPr>
          <w:rFonts w:ascii="標楷體" w:eastAsia="標楷體" w:hAnsi="標楷體"/>
          <w:szCs w:val="24"/>
          <w:u w:val="single"/>
        </w:rPr>
        <w:t>兒</w:t>
      </w:r>
      <w:r>
        <w:rPr>
          <w:rFonts w:ascii="標楷體" w:eastAsia="標楷體" w:hAnsi="標楷體"/>
          <w:szCs w:val="24"/>
        </w:rPr>
        <w:t>園之實習輔導教師資格由本校審查，並以每位實習輔導教師輔導一位實習學生為原則，其審查原則如下：</w:t>
      </w:r>
    </w:p>
    <w:p w:rsidR="00DB2F9F" w:rsidRDefault="00B169D1">
      <w:pPr>
        <w:numPr>
          <w:ilvl w:val="0"/>
          <w:numId w:val="5"/>
        </w:numPr>
        <w:ind w:left="2127" w:hanging="851"/>
        <w:jc w:val="both"/>
        <w:rPr>
          <w:rFonts w:ascii="標楷體" w:eastAsia="標楷體" w:hAnsi="標楷體"/>
          <w:szCs w:val="24"/>
        </w:rPr>
      </w:pPr>
      <w:r>
        <w:rPr>
          <w:rFonts w:ascii="標楷體" w:eastAsia="標楷體" w:hAnsi="標楷體"/>
          <w:szCs w:val="24"/>
        </w:rPr>
        <w:t>教學成績優良，具教育實習指導熱忱及能力。</w:t>
      </w:r>
    </w:p>
    <w:p w:rsidR="00DB2F9F" w:rsidRDefault="00B169D1">
      <w:pPr>
        <w:numPr>
          <w:ilvl w:val="0"/>
          <w:numId w:val="5"/>
        </w:numPr>
        <w:ind w:left="2127" w:hanging="851"/>
        <w:jc w:val="both"/>
        <w:rPr>
          <w:rFonts w:ascii="標楷體" w:eastAsia="標楷體" w:hAnsi="標楷體"/>
          <w:szCs w:val="24"/>
        </w:rPr>
      </w:pPr>
      <w:r>
        <w:rPr>
          <w:rFonts w:ascii="標楷體" w:eastAsia="標楷體" w:hAnsi="標楷體"/>
          <w:szCs w:val="24"/>
        </w:rPr>
        <w:t>具三年以上教學經驗之合格教師，並具學科或領域專長者。</w:t>
      </w:r>
    </w:p>
    <w:p w:rsidR="00DB2F9F" w:rsidRDefault="00B169D1">
      <w:pPr>
        <w:tabs>
          <w:tab w:val="left" w:pos="1260"/>
        </w:tabs>
        <w:ind w:left="1260" w:hanging="1260"/>
        <w:jc w:val="both"/>
      </w:pPr>
      <w:r>
        <w:rPr>
          <w:rFonts w:ascii="標楷體" w:eastAsia="標楷體" w:hAnsi="標楷體"/>
          <w:szCs w:val="24"/>
        </w:rPr>
        <w:t>第十三條  本校應與幼</w:t>
      </w:r>
      <w:r>
        <w:rPr>
          <w:rFonts w:ascii="標楷體" w:eastAsia="標楷體" w:hAnsi="標楷體"/>
          <w:szCs w:val="24"/>
          <w:u w:val="single"/>
        </w:rPr>
        <w:t>兒</w:t>
      </w:r>
      <w:r>
        <w:rPr>
          <w:rFonts w:ascii="標楷體" w:eastAsia="標楷體" w:hAnsi="標楷體"/>
          <w:szCs w:val="24"/>
        </w:rPr>
        <w:t>園共同會商擬訂實習學生應享之權利及應盡之義務，以為簽訂實習契約之</w:t>
      </w:r>
      <w:proofErr w:type="gramStart"/>
      <w:r>
        <w:rPr>
          <w:rFonts w:ascii="標楷體" w:eastAsia="標楷體" w:hAnsi="標楷體"/>
          <w:szCs w:val="24"/>
        </w:rPr>
        <w:t>準</w:t>
      </w:r>
      <w:proofErr w:type="gramEnd"/>
      <w:r>
        <w:rPr>
          <w:rFonts w:ascii="標楷體" w:eastAsia="標楷體" w:hAnsi="標楷體"/>
          <w:szCs w:val="24"/>
        </w:rPr>
        <w:t>據。</w:t>
      </w:r>
    </w:p>
    <w:p w:rsidR="00DB2F9F" w:rsidRDefault="00B169D1">
      <w:pPr>
        <w:tabs>
          <w:tab w:val="left" w:pos="1260"/>
        </w:tabs>
        <w:ind w:left="1260" w:hanging="1260"/>
        <w:jc w:val="both"/>
      </w:pPr>
      <w:r>
        <w:rPr>
          <w:rFonts w:ascii="標楷體" w:eastAsia="標楷體" w:hAnsi="標楷體"/>
          <w:color w:val="FF0000"/>
          <w:szCs w:val="24"/>
        </w:rPr>
        <w:t>第十四條</w:t>
      </w:r>
      <w:r>
        <w:rPr>
          <w:rFonts w:ascii="標楷體" w:eastAsia="標楷體" w:hAnsi="標楷體"/>
          <w:szCs w:val="24"/>
        </w:rPr>
        <w:t xml:space="preserve">　</w:t>
      </w:r>
      <w:r>
        <w:rPr>
          <w:rFonts w:ascii="標楷體" w:eastAsia="標楷體" w:hAnsi="標楷體"/>
          <w:color w:val="FF0000"/>
          <w:szCs w:val="24"/>
        </w:rPr>
        <w:t>教育實習成績評定，分為優良、通過及待改進三種；依序評定下列項目：</w:t>
      </w:r>
    </w:p>
    <w:p w:rsidR="00DB2F9F" w:rsidRDefault="00B169D1">
      <w:pPr>
        <w:ind w:left="1697" w:hanging="425"/>
        <w:jc w:val="both"/>
        <w:rPr>
          <w:rFonts w:ascii="標楷體" w:eastAsia="標楷體" w:hAnsi="標楷體"/>
          <w:color w:val="FF0000"/>
          <w:szCs w:val="24"/>
        </w:rPr>
      </w:pPr>
      <w:r>
        <w:rPr>
          <w:rFonts w:ascii="標楷體" w:eastAsia="標楷體" w:hAnsi="標楷體"/>
          <w:color w:val="FF0000"/>
          <w:szCs w:val="24"/>
        </w:rPr>
        <w:t>一、</w:t>
      </w:r>
      <w:r>
        <w:rPr>
          <w:rFonts w:ascii="標楷體" w:eastAsia="標楷體" w:hAnsi="標楷體"/>
          <w:color w:val="FF0000"/>
          <w:szCs w:val="24"/>
        </w:rPr>
        <w:tab/>
        <w:t>教學演示：由實習指導教師、實習輔導教師及具三年以上教學經驗之編制內專任教師或退休教師共同評定。</w:t>
      </w:r>
    </w:p>
    <w:p w:rsidR="00DB2F9F" w:rsidRDefault="00B169D1">
      <w:pPr>
        <w:ind w:left="1697" w:hanging="425"/>
        <w:jc w:val="both"/>
        <w:rPr>
          <w:rFonts w:ascii="標楷體" w:eastAsia="標楷體" w:hAnsi="標楷體"/>
          <w:color w:val="FF0000"/>
          <w:szCs w:val="24"/>
        </w:rPr>
      </w:pPr>
      <w:r>
        <w:rPr>
          <w:rFonts w:ascii="標楷體" w:eastAsia="標楷體" w:hAnsi="標楷體"/>
          <w:color w:val="FF0000"/>
          <w:szCs w:val="24"/>
        </w:rPr>
        <w:t>二、</w:t>
      </w:r>
      <w:r>
        <w:rPr>
          <w:rFonts w:ascii="標楷體" w:eastAsia="標楷體" w:hAnsi="標楷體"/>
          <w:color w:val="FF0000"/>
          <w:szCs w:val="24"/>
        </w:rPr>
        <w:tab/>
        <w:t>實習檔案：由實習指導教師及實習輔導教師共同評定。</w:t>
      </w:r>
    </w:p>
    <w:p w:rsidR="00DB2F9F" w:rsidRDefault="00B169D1">
      <w:pPr>
        <w:ind w:left="1697" w:hanging="425"/>
        <w:jc w:val="both"/>
        <w:rPr>
          <w:rFonts w:ascii="標楷體" w:eastAsia="標楷體" w:hAnsi="標楷體"/>
          <w:color w:val="FF0000"/>
          <w:szCs w:val="24"/>
        </w:rPr>
      </w:pPr>
      <w:r>
        <w:rPr>
          <w:rFonts w:ascii="標楷體" w:eastAsia="標楷體" w:hAnsi="標楷體"/>
          <w:color w:val="FF0000"/>
          <w:szCs w:val="24"/>
        </w:rPr>
        <w:t>三、</w:t>
      </w:r>
      <w:r>
        <w:rPr>
          <w:rFonts w:ascii="標楷體" w:eastAsia="標楷體" w:hAnsi="標楷體"/>
          <w:color w:val="FF0000"/>
          <w:szCs w:val="24"/>
        </w:rPr>
        <w:tab/>
        <w:t>整體表現：由實習指導教師及實習輔導教師共同評定。</w:t>
      </w:r>
    </w:p>
    <w:p w:rsidR="00DB2F9F" w:rsidRDefault="00B169D1">
      <w:pPr>
        <w:ind w:left="1697" w:hanging="425"/>
        <w:jc w:val="both"/>
      </w:pPr>
      <w:r>
        <w:rPr>
          <w:rFonts w:ascii="標楷體" w:eastAsia="標楷體" w:hAnsi="標楷體"/>
          <w:color w:val="FF0000"/>
          <w:szCs w:val="24"/>
        </w:rPr>
        <w:t xml:space="preserve">    前項成績評定項目之細項指標為優良或通過達六成以上者為及格；其成績評定</w:t>
      </w:r>
      <w:r>
        <w:rPr>
          <w:rFonts w:ascii="標楷體" w:eastAsia="標楷體" w:hAnsi="標楷體"/>
          <w:szCs w:val="24"/>
        </w:rPr>
        <w:t>項目之細項與評定及通過基準，由中央主管機關定之。</w:t>
      </w:r>
    </w:p>
    <w:p w:rsidR="00DB2F9F" w:rsidRDefault="00B169D1">
      <w:pPr>
        <w:ind w:left="1274" w:hanging="1274"/>
        <w:jc w:val="both"/>
        <w:rPr>
          <w:rFonts w:ascii="標楷體" w:eastAsia="標楷體" w:hAnsi="標楷體"/>
          <w:color w:val="FF0000"/>
          <w:szCs w:val="24"/>
        </w:rPr>
      </w:pPr>
      <w:r>
        <w:rPr>
          <w:rFonts w:ascii="標楷體" w:eastAsia="標楷體" w:hAnsi="標楷體"/>
          <w:color w:val="FF0000"/>
          <w:szCs w:val="24"/>
        </w:rPr>
        <w:t>第十五條　實習學生符合法令規定資格，並經師資培育之大學同意者，得於教育實習</w:t>
      </w:r>
      <w:proofErr w:type="gramStart"/>
      <w:r>
        <w:rPr>
          <w:rFonts w:ascii="標楷體" w:eastAsia="標楷體" w:hAnsi="標楷體"/>
          <w:color w:val="FF0000"/>
          <w:szCs w:val="24"/>
        </w:rPr>
        <w:t>期間，</w:t>
      </w:r>
      <w:proofErr w:type="gramEnd"/>
      <w:r>
        <w:rPr>
          <w:rFonts w:ascii="標楷體" w:eastAsia="標楷體" w:hAnsi="標楷體"/>
          <w:color w:val="FF0000"/>
          <w:szCs w:val="24"/>
        </w:rPr>
        <w:t>配合教育實習機構進行下列教學活動：</w:t>
      </w:r>
    </w:p>
    <w:p w:rsidR="00DB2F9F" w:rsidRDefault="00B169D1">
      <w:pPr>
        <w:ind w:left="1841" w:hanging="567"/>
        <w:jc w:val="both"/>
        <w:rPr>
          <w:rFonts w:ascii="標楷體" w:eastAsia="標楷體" w:hAnsi="標楷體"/>
          <w:color w:val="FF0000"/>
          <w:szCs w:val="24"/>
        </w:rPr>
      </w:pPr>
      <w:r>
        <w:rPr>
          <w:rFonts w:ascii="標楷體" w:eastAsia="標楷體" w:hAnsi="標楷體"/>
          <w:color w:val="FF0000"/>
          <w:szCs w:val="24"/>
        </w:rPr>
        <w:t>一、</w:t>
      </w:r>
      <w:r>
        <w:rPr>
          <w:rFonts w:ascii="標楷體" w:eastAsia="標楷體" w:hAnsi="標楷體"/>
          <w:color w:val="FF0000"/>
          <w:szCs w:val="24"/>
        </w:rPr>
        <w:tab/>
        <w:t>擔任高級中等以下學校補救教學、社團活動指導、監考或其他教學活動。</w:t>
      </w:r>
    </w:p>
    <w:p w:rsidR="00DB2F9F" w:rsidRDefault="00B169D1">
      <w:pPr>
        <w:ind w:left="1841" w:hanging="567"/>
        <w:jc w:val="both"/>
        <w:rPr>
          <w:rFonts w:ascii="標楷體" w:eastAsia="標楷體" w:hAnsi="標楷體"/>
          <w:color w:val="FF0000"/>
          <w:szCs w:val="24"/>
        </w:rPr>
      </w:pPr>
      <w:r>
        <w:rPr>
          <w:rFonts w:ascii="標楷體" w:eastAsia="標楷體" w:hAnsi="標楷體"/>
          <w:color w:val="FF0000"/>
          <w:szCs w:val="24"/>
        </w:rPr>
        <w:t>二、</w:t>
      </w:r>
      <w:r>
        <w:rPr>
          <w:rFonts w:ascii="標楷體" w:eastAsia="標楷體" w:hAnsi="標楷體"/>
          <w:color w:val="FF0000"/>
          <w:szCs w:val="24"/>
        </w:rPr>
        <w:tab/>
        <w:t>擔任高級中等以下學校未滿三個月之代課及幼兒園未滿三個月之代理教保服務。</w:t>
      </w:r>
    </w:p>
    <w:p w:rsidR="00DB2F9F" w:rsidRDefault="00B169D1">
      <w:pPr>
        <w:ind w:left="1841" w:hanging="567"/>
        <w:jc w:val="both"/>
        <w:rPr>
          <w:rFonts w:ascii="標楷體" w:eastAsia="標楷體" w:hAnsi="標楷體"/>
          <w:color w:val="FF0000"/>
          <w:szCs w:val="24"/>
        </w:rPr>
      </w:pPr>
      <w:r>
        <w:rPr>
          <w:rFonts w:ascii="標楷體" w:eastAsia="標楷體" w:hAnsi="標楷體"/>
          <w:color w:val="FF0000"/>
          <w:szCs w:val="24"/>
        </w:rPr>
        <w:t>前項教學活動，每週累計總節（時）數最高為十節（時），前項第二款代課或教保服務，每月最高為二十節（時）；上開節(時)數，均不得計入第</w:t>
      </w:r>
      <w:r w:rsidR="000046E9">
        <w:rPr>
          <w:rFonts w:ascii="標楷體" w:eastAsia="標楷體" w:hAnsi="標楷體" w:hint="eastAsia"/>
          <w:color w:val="FF0000"/>
          <w:szCs w:val="24"/>
        </w:rPr>
        <w:t>八</w:t>
      </w:r>
      <w:bookmarkStart w:id="0" w:name="_GoBack"/>
      <w:bookmarkEnd w:id="0"/>
      <w:r>
        <w:rPr>
          <w:rFonts w:ascii="標楷體" w:eastAsia="標楷體" w:hAnsi="標楷體"/>
          <w:color w:val="FF0000"/>
          <w:szCs w:val="24"/>
        </w:rPr>
        <w:t>條節（時）數及日數。</w:t>
      </w:r>
    </w:p>
    <w:p w:rsidR="00DB2F9F" w:rsidRDefault="00B169D1">
      <w:pPr>
        <w:ind w:left="1841" w:hanging="567"/>
        <w:jc w:val="both"/>
        <w:rPr>
          <w:rFonts w:ascii="標楷體" w:eastAsia="標楷體" w:hAnsi="標楷體"/>
          <w:color w:val="FF0000"/>
          <w:szCs w:val="24"/>
        </w:rPr>
      </w:pPr>
      <w:r>
        <w:rPr>
          <w:rFonts w:ascii="標楷體" w:eastAsia="標楷體" w:hAnsi="標楷體"/>
          <w:color w:val="FF0000"/>
          <w:szCs w:val="24"/>
        </w:rPr>
        <w:t>第一項教學活動，以實習學生之教育實習機構辦理者為限。</w:t>
      </w:r>
    </w:p>
    <w:p w:rsidR="00DB2F9F" w:rsidRDefault="00B169D1">
      <w:pPr>
        <w:tabs>
          <w:tab w:val="left" w:pos="1260"/>
        </w:tabs>
        <w:ind w:left="1260" w:hanging="1260"/>
        <w:jc w:val="both"/>
        <w:rPr>
          <w:rFonts w:ascii="標楷體" w:eastAsia="標楷體" w:hAnsi="標楷體"/>
          <w:szCs w:val="24"/>
        </w:rPr>
      </w:pPr>
      <w:r>
        <w:rPr>
          <w:rFonts w:ascii="標楷體" w:eastAsia="標楷體" w:hAnsi="標楷體"/>
          <w:szCs w:val="24"/>
        </w:rPr>
        <w:t>第十六條  申請參加半年全時之教育實習課程，應於申請時繳交四學分之教育實習輔導費。中途終止實習者，依本校相關規定辦理退費。</w:t>
      </w:r>
    </w:p>
    <w:p w:rsidR="00DB2F9F" w:rsidRDefault="00B169D1">
      <w:pPr>
        <w:tabs>
          <w:tab w:val="left" w:pos="1260"/>
        </w:tabs>
        <w:ind w:left="1260" w:hanging="1260"/>
        <w:jc w:val="both"/>
        <w:rPr>
          <w:rFonts w:ascii="標楷體" w:eastAsia="標楷體" w:hAnsi="標楷體"/>
          <w:color w:val="000000"/>
          <w:szCs w:val="24"/>
        </w:rPr>
      </w:pPr>
      <w:r>
        <w:rPr>
          <w:rFonts w:ascii="標楷體" w:eastAsia="標楷體" w:hAnsi="標楷體"/>
          <w:color w:val="000000"/>
          <w:szCs w:val="24"/>
        </w:rPr>
        <w:t>第十七條  實習學生於實習期間得依相關規定參加學生平安保險。</w:t>
      </w:r>
    </w:p>
    <w:p w:rsidR="00DB2F9F" w:rsidRDefault="00B169D1">
      <w:pPr>
        <w:tabs>
          <w:tab w:val="left" w:pos="1260"/>
        </w:tabs>
        <w:ind w:left="1260" w:hanging="1260"/>
        <w:jc w:val="both"/>
      </w:pPr>
      <w:r>
        <w:rPr>
          <w:rFonts w:ascii="標楷體" w:eastAsia="標楷體" w:hAnsi="標楷體"/>
          <w:color w:val="FF0000"/>
          <w:szCs w:val="24"/>
        </w:rPr>
        <w:t>第十八條  本校設「教育實習輔導委員會」，審議教育實習相關發展與規劃事宜，</w:t>
      </w:r>
      <w:r>
        <w:rPr>
          <w:rFonts w:ascii="標楷體" w:eastAsia="標楷體" w:hAnsi="標楷體"/>
          <w:color w:val="7030A0"/>
          <w:szCs w:val="24"/>
        </w:rPr>
        <w:t>由校長聘用系主</w:t>
      </w:r>
      <w:r>
        <w:rPr>
          <w:rFonts w:ascii="標楷體" w:eastAsia="標楷體" w:hAnsi="標楷體"/>
          <w:color w:val="7030A0"/>
          <w:szCs w:val="24"/>
        </w:rPr>
        <w:lastRenderedPageBreak/>
        <w:t>任為主任委員，</w:t>
      </w:r>
      <w:r>
        <w:rPr>
          <w:rFonts w:ascii="標楷體" w:eastAsia="標楷體" w:hAnsi="標楷體"/>
          <w:color w:val="FF0000"/>
          <w:szCs w:val="24"/>
        </w:rPr>
        <w:t xml:space="preserve">委員五到七人由相關教授和校外專家學者代表組成，一任一年。 </w:t>
      </w:r>
    </w:p>
    <w:p w:rsidR="00DB2F9F" w:rsidRDefault="00B169D1">
      <w:pPr>
        <w:tabs>
          <w:tab w:val="left" w:pos="1260"/>
        </w:tabs>
        <w:ind w:left="1260" w:hanging="1260"/>
        <w:jc w:val="both"/>
      </w:pPr>
      <w:r>
        <w:rPr>
          <w:rFonts w:ascii="標楷體" w:eastAsia="標楷體" w:hAnsi="標楷體"/>
          <w:szCs w:val="24"/>
        </w:rPr>
        <w:t>第十九條  本辦法經行政會議通過，陳請校長核定後施行，修改時亦同。</w:t>
      </w:r>
    </w:p>
    <w:sectPr w:rsidR="00DB2F9F">
      <w:pgSz w:w="11906" w:h="16838"/>
      <w:pgMar w:top="851" w:right="851" w:bottom="851" w:left="851"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51DE" w:rsidRDefault="00ED51DE">
      <w:r>
        <w:separator/>
      </w:r>
    </w:p>
  </w:endnote>
  <w:endnote w:type="continuationSeparator" w:id="0">
    <w:p w:rsidR="00ED51DE" w:rsidRDefault="00ED5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51DE" w:rsidRDefault="00ED51DE">
      <w:r>
        <w:rPr>
          <w:color w:val="000000"/>
        </w:rPr>
        <w:separator/>
      </w:r>
    </w:p>
  </w:footnote>
  <w:footnote w:type="continuationSeparator" w:id="0">
    <w:p w:rsidR="00ED51DE" w:rsidRDefault="00ED51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73C39"/>
    <w:multiLevelType w:val="multilevel"/>
    <w:tmpl w:val="CB7603DA"/>
    <w:lvl w:ilvl="0">
      <w:start w:val="1"/>
      <w:numFmt w:val="taiwaneseCountingThousand"/>
      <w:lvlText w:val="%1、"/>
      <w:lvlJc w:val="left"/>
      <w:pPr>
        <w:ind w:left="480"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574F31CB"/>
    <w:multiLevelType w:val="multilevel"/>
    <w:tmpl w:val="0608DA1E"/>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5F410E19"/>
    <w:multiLevelType w:val="multilevel"/>
    <w:tmpl w:val="2DEE6C98"/>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7A927A32"/>
    <w:multiLevelType w:val="multilevel"/>
    <w:tmpl w:val="35DE08B4"/>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7D3E7D8E"/>
    <w:multiLevelType w:val="multilevel"/>
    <w:tmpl w:val="3F52C096"/>
    <w:lvl w:ilvl="0">
      <w:start w:val="1"/>
      <w:numFmt w:val="taiwaneseCountingThousand"/>
      <w:lvlText w:val="%1、"/>
      <w:lvlJc w:val="left"/>
      <w:pPr>
        <w:ind w:left="480"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F9F"/>
    <w:rsid w:val="000046E9"/>
    <w:rsid w:val="006F737B"/>
    <w:rsid w:val="00B169D1"/>
    <w:rsid w:val="00DB2F9F"/>
    <w:rsid w:val="00ED51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2E0FD"/>
  <w15:docId w15:val="{03F25D94-B510-4A43-801F-96FFFE7E8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rFonts w:ascii="Times New Roman" w:hAnsi="Times New Roman"/>
      <w:sz w:val="20"/>
      <w:szCs w:val="20"/>
    </w:rPr>
  </w:style>
  <w:style w:type="character" w:customStyle="1" w:styleId="a4">
    <w:name w:val="頁尾 字元"/>
    <w:basedOn w:val="a0"/>
    <w:rPr>
      <w:rFonts w:ascii="Times New Roman" w:eastAsia="新細明體" w:hAnsi="Times New Roman" w:cs="Times New Roman"/>
      <w:sz w:val="20"/>
      <w:szCs w:val="20"/>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basedOn w:val="a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338</Words>
  <Characters>1931</Characters>
  <Application>Microsoft Office Word</Application>
  <DocSecurity>0</DocSecurity>
  <Lines>16</Lines>
  <Paragraphs>4</Paragraphs>
  <ScaleCrop>false</ScaleCrop>
  <Company>亞洲大學 Asia University</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陳佑玲</cp:lastModifiedBy>
  <cp:revision>3</cp:revision>
  <dcterms:created xsi:type="dcterms:W3CDTF">2024-03-07T05:16:00Z</dcterms:created>
  <dcterms:modified xsi:type="dcterms:W3CDTF">2024-04-29T09:10:00Z</dcterms:modified>
</cp:coreProperties>
</file>